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164addb0b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dfe9358e3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Espinosa,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56ef702f34bfc" /><Relationship Type="http://schemas.openxmlformats.org/officeDocument/2006/relationships/numbering" Target="/word/numbering.xml" Id="Rdc6fc9a250d24234" /><Relationship Type="http://schemas.openxmlformats.org/officeDocument/2006/relationships/settings" Target="/word/settings.xml" Id="R1cca0f9373b241ae" /><Relationship Type="http://schemas.openxmlformats.org/officeDocument/2006/relationships/image" Target="/word/media/ef878c1c-ff75-4614-b9c4-4d717b27c93e.png" Id="Rd43dfe9358e34fa8" /></Relationships>
</file>