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eadcaa57d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6a0de51de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f5e32d7f84fbe" /><Relationship Type="http://schemas.openxmlformats.org/officeDocument/2006/relationships/numbering" Target="/word/numbering.xml" Id="Rb7318bb115a1464b" /><Relationship Type="http://schemas.openxmlformats.org/officeDocument/2006/relationships/settings" Target="/word/settings.xml" Id="R9bd731ced5714bbf" /><Relationship Type="http://schemas.openxmlformats.org/officeDocument/2006/relationships/image" Target="/word/media/71f17aa5-fae9-48fa-97df-02b993a3fe92.png" Id="R0606a0de51de44ce" /></Relationships>
</file>