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ac0752d8f44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1a83431ae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Esquiline,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8aaf4d0594cd6" /><Relationship Type="http://schemas.openxmlformats.org/officeDocument/2006/relationships/numbering" Target="/word/numbering.xml" Id="R0ee36d3809db49d4" /><Relationship Type="http://schemas.openxmlformats.org/officeDocument/2006/relationships/settings" Target="/word/settings.xml" Id="Raf8ef6c28611448d" /><Relationship Type="http://schemas.openxmlformats.org/officeDocument/2006/relationships/image" Target="/word/media/108299c7-eeb1-45a3-af86-3a7d062215e2.png" Id="R94c1a83431ae4a88" /></Relationships>
</file>