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ca4bf1c63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a32d64ca2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Estates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0ab30c7e14721" /><Relationship Type="http://schemas.openxmlformats.org/officeDocument/2006/relationships/numbering" Target="/word/numbering.xml" Id="R5dba704122ad4cd0" /><Relationship Type="http://schemas.openxmlformats.org/officeDocument/2006/relationships/settings" Target="/word/settings.xml" Id="Rb88787fcd6d3459c" /><Relationship Type="http://schemas.openxmlformats.org/officeDocument/2006/relationships/image" Target="/word/media/c2359ca0-6a4b-402f-97ab-807c0573692f.png" Id="R73ea32d64ca24738" /></Relationships>
</file>