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62b4dfc35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9ea205c7b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Estates of Widewater Pond,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b2ae34ff34f74" /><Relationship Type="http://schemas.openxmlformats.org/officeDocument/2006/relationships/numbering" Target="/word/numbering.xml" Id="R95c549f33f7c4212" /><Relationship Type="http://schemas.openxmlformats.org/officeDocument/2006/relationships/settings" Target="/word/settings.xml" Id="Rca8b515e90be416f" /><Relationship Type="http://schemas.openxmlformats.org/officeDocument/2006/relationships/image" Target="/word/media/ad81c5fb-2ad4-490d-9ee5-dc3cdcf27337.png" Id="Rbcb9ea205c7b46ef" /></Relationships>
</file>