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e291b843c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3ea512956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48cc4ed64488c" /><Relationship Type="http://schemas.openxmlformats.org/officeDocument/2006/relationships/numbering" Target="/word/numbering.xml" Id="Ra9f17785c6f740f8" /><Relationship Type="http://schemas.openxmlformats.org/officeDocument/2006/relationships/settings" Target="/word/settings.xml" Id="Rabf0bf2900fe486b" /><Relationship Type="http://schemas.openxmlformats.org/officeDocument/2006/relationships/image" Target="/word/media/6165e797-ac3a-434b-a307-39bee0c0fd97.png" Id="Rbb03ea5129564e11" /></Relationships>
</file>