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16f8ce270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fbbbe1fcd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Estellville,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187fbc8d84936" /><Relationship Type="http://schemas.openxmlformats.org/officeDocument/2006/relationships/numbering" Target="/word/numbering.xml" Id="Rf54154f86e074177" /><Relationship Type="http://schemas.openxmlformats.org/officeDocument/2006/relationships/settings" Target="/word/settings.xml" Id="R14c8e701ef1b46cf" /><Relationship Type="http://schemas.openxmlformats.org/officeDocument/2006/relationships/image" Target="/word/media/1581eba2-a58e-48e2-ae5f-bb7e94498c12.png" Id="R6d8fbbbe1fcd48b5" /></Relationships>
</file>