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bcbe49e9a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b56d35b7847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Estothel,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c6f3d1daa428d" /><Relationship Type="http://schemas.openxmlformats.org/officeDocument/2006/relationships/numbering" Target="/word/numbering.xml" Id="R39361d70f1f247af" /><Relationship Type="http://schemas.openxmlformats.org/officeDocument/2006/relationships/settings" Target="/word/settings.xml" Id="R7bf9632cc9484996" /><Relationship Type="http://schemas.openxmlformats.org/officeDocument/2006/relationships/image" Target="/word/media/ebc2de79-cbf3-43c5-b4db-2dbabf394e1d.png" Id="Re2fb56d35b78475e" /></Relationships>
</file>