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50c607c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e736c8a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Esworthy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a5e4a4fc4ba3" /><Relationship Type="http://schemas.openxmlformats.org/officeDocument/2006/relationships/numbering" Target="/word/numbering.xml" Id="Rbd18396cf32c40ed" /><Relationship Type="http://schemas.openxmlformats.org/officeDocument/2006/relationships/settings" Target="/word/settings.xml" Id="Rf7e099a4ffb14af7" /><Relationship Type="http://schemas.openxmlformats.org/officeDocument/2006/relationships/image" Target="/word/media/3b96673d-b5c3-45e5-bb41-7487927c234a.png" Id="R737ce736c8af401f" /></Relationships>
</file>