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b20f24b61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b86c8bf0f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Ethelwyn Park,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ac15916ac4697" /><Relationship Type="http://schemas.openxmlformats.org/officeDocument/2006/relationships/numbering" Target="/word/numbering.xml" Id="R6ae8840cd72f45cd" /><Relationship Type="http://schemas.openxmlformats.org/officeDocument/2006/relationships/settings" Target="/word/settings.xml" Id="R0a08ac1572fc4369" /><Relationship Type="http://schemas.openxmlformats.org/officeDocument/2006/relationships/image" Target="/word/media/504ff419-1687-47c5-a5a2-8235bae9dd7b.png" Id="R4eab86c8bf0f44fc" /></Relationships>
</file>