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f32298e36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0a1181101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1ddb9b8aa4f0b" /><Relationship Type="http://schemas.openxmlformats.org/officeDocument/2006/relationships/numbering" Target="/word/numbering.xml" Id="R51f7d0eb2649454d" /><Relationship Type="http://schemas.openxmlformats.org/officeDocument/2006/relationships/settings" Target="/word/settings.xml" Id="R7550ab1008d24c2b" /><Relationship Type="http://schemas.openxmlformats.org/officeDocument/2006/relationships/image" Target="/word/media/28c52ee7-36f2-459f-a337-6ad40a8c3ab3.png" Id="R7560a1181101461e" /></Relationships>
</file>