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20010c480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2318b456f6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Eugemar,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040ec585274ac5" /><Relationship Type="http://schemas.openxmlformats.org/officeDocument/2006/relationships/numbering" Target="/word/numbering.xml" Id="R6db6a347ee134b76" /><Relationship Type="http://schemas.openxmlformats.org/officeDocument/2006/relationships/settings" Target="/word/settings.xml" Id="R516b5ce997274f2a" /><Relationship Type="http://schemas.openxmlformats.org/officeDocument/2006/relationships/image" Target="/word/media/f507500c-3b50-41a3-9d8f-3eb6b0ad4b69.png" Id="Rdc2318b456f64aca" /></Relationships>
</file>