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5e1c00bde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bdfb2c3b9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Eureka Center,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77e974b42454b" /><Relationship Type="http://schemas.openxmlformats.org/officeDocument/2006/relationships/numbering" Target="/word/numbering.xml" Id="Rf9bc92c07e934cf8" /><Relationship Type="http://schemas.openxmlformats.org/officeDocument/2006/relationships/settings" Target="/word/settings.xml" Id="R7cd7634f3bf14583" /><Relationship Type="http://schemas.openxmlformats.org/officeDocument/2006/relationships/image" Target="/word/media/3cabb70a-2623-42e7-8f50-5dbf384aa5b0.png" Id="Rdefbdfb2c3b94231" /></Relationships>
</file>