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96fa9696e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14ed5223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Eustacestown,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4f8a82e0f4255" /><Relationship Type="http://schemas.openxmlformats.org/officeDocument/2006/relationships/numbering" Target="/word/numbering.xml" Id="R25f6a134eaf3498e" /><Relationship Type="http://schemas.openxmlformats.org/officeDocument/2006/relationships/settings" Target="/word/settings.xml" Id="R84585ac6d341486d" /><Relationship Type="http://schemas.openxmlformats.org/officeDocument/2006/relationships/image" Target="/word/media/3f7fcd6e-90fe-4fb6-b3f3-3ac2c64c3727.png" Id="Rf7b114ed52234dd5" /></Relationships>
</file>