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1c5ed6c30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67b7ef5ae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Evadale,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1c4628b044330" /><Relationship Type="http://schemas.openxmlformats.org/officeDocument/2006/relationships/numbering" Target="/word/numbering.xml" Id="R1e49ab45ed9140d4" /><Relationship Type="http://schemas.openxmlformats.org/officeDocument/2006/relationships/settings" Target="/word/settings.xml" Id="Rc133dd2f3a364e1e" /><Relationship Type="http://schemas.openxmlformats.org/officeDocument/2006/relationships/image" Target="/word/media/6cd2006f-940c-4db9-bd09-2654e6e51321.png" Id="R2a367b7ef5ae4b44" /></Relationships>
</file>