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1296c576e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be029a5a3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e6b1186349bf" /><Relationship Type="http://schemas.openxmlformats.org/officeDocument/2006/relationships/numbering" Target="/word/numbering.xml" Id="Ra1558fbbe358449e" /><Relationship Type="http://schemas.openxmlformats.org/officeDocument/2006/relationships/settings" Target="/word/settings.xml" Id="Rd6755bc4821a4a94" /><Relationship Type="http://schemas.openxmlformats.org/officeDocument/2006/relationships/image" Target="/word/media/df06af2e-b5ac-4afd-8716-4b5ce46d8cd5.png" Id="Ra2fbe029a5a349d2" /></Relationships>
</file>