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2b2e5d18d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8f281abd66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Evona,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ad0e0906a4efc" /><Relationship Type="http://schemas.openxmlformats.org/officeDocument/2006/relationships/numbering" Target="/word/numbering.xml" Id="Rab209928db9e416b" /><Relationship Type="http://schemas.openxmlformats.org/officeDocument/2006/relationships/settings" Target="/word/settings.xml" Id="R715793b6e4634d5b" /><Relationship Type="http://schemas.openxmlformats.org/officeDocument/2006/relationships/image" Target="/word/media/c30c1d19-9e74-4a0d-b586-d3863b6314b1.png" Id="Rf48f281abd664fda" /></Relationships>
</file>