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2c4a3a4d0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c7369399b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Ewells Mills,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6d0bb822246d8" /><Relationship Type="http://schemas.openxmlformats.org/officeDocument/2006/relationships/numbering" Target="/word/numbering.xml" Id="R2868d2acef804e83" /><Relationship Type="http://schemas.openxmlformats.org/officeDocument/2006/relationships/settings" Target="/word/settings.xml" Id="R2b7aa416ed8f40cf" /><Relationship Type="http://schemas.openxmlformats.org/officeDocument/2006/relationships/image" Target="/word/media/5cac2864-b845-4579-95fc-6e79bb563751.png" Id="Rff3c7369399b40e0" /></Relationships>
</file>