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71691fc8d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a49c65e49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Exchange,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a4c0807c149d7" /><Relationship Type="http://schemas.openxmlformats.org/officeDocument/2006/relationships/numbering" Target="/word/numbering.xml" Id="R76677264ad6141d6" /><Relationship Type="http://schemas.openxmlformats.org/officeDocument/2006/relationships/settings" Target="/word/settings.xml" Id="R091b90219ceb45ca" /><Relationship Type="http://schemas.openxmlformats.org/officeDocument/2006/relationships/image" Target="/word/media/abd9619b-41c8-4320-a6f0-eb062700be52.png" Id="R85da49c65e494973" /></Relationships>
</file>