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b89d59897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faaa2b110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Executive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f08430fba47a1" /><Relationship Type="http://schemas.openxmlformats.org/officeDocument/2006/relationships/numbering" Target="/word/numbering.xml" Id="R3c6a0030258540d6" /><Relationship Type="http://schemas.openxmlformats.org/officeDocument/2006/relationships/settings" Target="/word/settings.xml" Id="Rb8c66b197bb04b3a" /><Relationship Type="http://schemas.openxmlformats.org/officeDocument/2006/relationships/image" Target="/word/media/21c83cae-30c4-426b-b9db-ccc07647ad5b.png" Id="Refefaaa2b1104c3b" /></Relationships>
</file>