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12968ffec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ef8c463a3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Exploration Peak Park,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008cb098540a7" /><Relationship Type="http://schemas.openxmlformats.org/officeDocument/2006/relationships/numbering" Target="/word/numbering.xml" Id="R18169fd08b564148" /><Relationship Type="http://schemas.openxmlformats.org/officeDocument/2006/relationships/settings" Target="/word/settings.xml" Id="Ra66d95c899284ba9" /><Relationship Type="http://schemas.openxmlformats.org/officeDocument/2006/relationships/image" Target="/word/media/f9bd25da-7e1e-4c27-a91a-7a7fd520aaef.png" Id="R3e1ef8c463a34dd5" /></Relationships>
</file>