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47000046a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f5b783878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Extonville,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6906c060b400f" /><Relationship Type="http://schemas.openxmlformats.org/officeDocument/2006/relationships/numbering" Target="/word/numbering.xml" Id="R27e2a06cef904b22" /><Relationship Type="http://schemas.openxmlformats.org/officeDocument/2006/relationships/settings" Target="/word/settings.xml" Id="Rb0780862941f493f" /><Relationship Type="http://schemas.openxmlformats.org/officeDocument/2006/relationships/image" Target="/word/media/1baf1bde-7260-4b31-8032-cd67778590af.png" Id="R1dff5b7838784468" /></Relationships>
</file>