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7d4f5bd59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f4b629883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 Acres Farm,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e0b51a7aa4379" /><Relationship Type="http://schemas.openxmlformats.org/officeDocument/2006/relationships/numbering" Target="/word/numbering.xml" Id="R9e7bac9574654f5e" /><Relationship Type="http://schemas.openxmlformats.org/officeDocument/2006/relationships/settings" Target="/word/settings.xml" Id="R521a0e1dff8246da" /><Relationship Type="http://schemas.openxmlformats.org/officeDocument/2006/relationships/image" Target="/word/media/951b0598-74e1-4e2a-ac2f-b09368851fc5.png" Id="R033f4b62988349a1" /></Relationships>
</file>