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c503ba6ba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c8a014d68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Fairchild Air Force Base,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fb6b8437a454c" /><Relationship Type="http://schemas.openxmlformats.org/officeDocument/2006/relationships/numbering" Target="/word/numbering.xml" Id="Re4207cd857db4aa6" /><Relationship Type="http://schemas.openxmlformats.org/officeDocument/2006/relationships/settings" Target="/word/settings.xml" Id="R30d1def500164ee4" /><Relationship Type="http://schemas.openxmlformats.org/officeDocument/2006/relationships/image" Target="/word/media/891271bc-5ee4-400e-b764-0779a3fa5c97.png" Id="R6d1c8a014d684a05" /></Relationships>
</file>