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be8f66c1e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ac1009b52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Fairdealing,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ed4dca9914eef" /><Relationship Type="http://schemas.openxmlformats.org/officeDocument/2006/relationships/numbering" Target="/word/numbering.xml" Id="R4d3ffed2297540f0" /><Relationship Type="http://schemas.openxmlformats.org/officeDocument/2006/relationships/settings" Target="/word/settings.xml" Id="R60fcaa1a4b5e4903" /><Relationship Type="http://schemas.openxmlformats.org/officeDocument/2006/relationships/image" Target="/word/media/1df8625d-a202-4bb2-9408-2c0967c5b354.png" Id="R353ac1009b52485e" /></Relationships>
</file>