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e787098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c6ce1b30c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c41f9e694523" /><Relationship Type="http://schemas.openxmlformats.org/officeDocument/2006/relationships/numbering" Target="/word/numbering.xml" Id="R018b49039ad844dc" /><Relationship Type="http://schemas.openxmlformats.org/officeDocument/2006/relationships/settings" Target="/word/settings.xml" Id="Re330ff9d2c06421b" /><Relationship Type="http://schemas.openxmlformats.org/officeDocument/2006/relationships/image" Target="/word/media/a9a53f2b-4623-47b2-9931-7260f243bb1f.png" Id="R6e3c6ce1b30c4038" /></Relationships>
</file>