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bd1b54143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3b1dceb9a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Fairntosh,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3675387714aa1" /><Relationship Type="http://schemas.openxmlformats.org/officeDocument/2006/relationships/numbering" Target="/word/numbering.xml" Id="R78e10a7cc56a4dac" /><Relationship Type="http://schemas.openxmlformats.org/officeDocument/2006/relationships/settings" Target="/word/settings.xml" Id="R7eeffa99b9f348e3" /><Relationship Type="http://schemas.openxmlformats.org/officeDocument/2006/relationships/image" Target="/word/media/9ffaf80d-81cf-4486-a665-621f093eba60.png" Id="R0ed3b1dceb9a4299" /></Relationships>
</file>