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9212b8501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fc3cd6582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Fairview and Oakland,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2b2360d8c4f05" /><Relationship Type="http://schemas.openxmlformats.org/officeDocument/2006/relationships/numbering" Target="/word/numbering.xml" Id="R2dc8017bd6014a04" /><Relationship Type="http://schemas.openxmlformats.org/officeDocument/2006/relationships/settings" Target="/word/settings.xml" Id="R2ced76974100431e" /><Relationship Type="http://schemas.openxmlformats.org/officeDocument/2006/relationships/image" Target="/word/media/bb8a5f6f-3ec4-4a79-90ab-d1f9f0f2af31.png" Id="R031fc3cd65824b92" /></Relationships>
</file>