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2cca50a3144b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038d5ee52c40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Fairview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ae734a3cad4331" /><Relationship Type="http://schemas.openxmlformats.org/officeDocument/2006/relationships/numbering" Target="/word/numbering.xml" Id="R3e23a3459d5f4263" /><Relationship Type="http://schemas.openxmlformats.org/officeDocument/2006/relationships/settings" Target="/word/settings.xml" Id="R21cc4191978b4e39" /><Relationship Type="http://schemas.openxmlformats.org/officeDocument/2006/relationships/image" Target="/word/media/764d2f0b-9e3a-4ca6-ac3a-ad786a6e506f.png" Id="R55038d5ee52c40c3" /></Relationships>
</file>