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0f4e026d1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9a7a26fef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Lanes,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476388d484fc2" /><Relationship Type="http://schemas.openxmlformats.org/officeDocument/2006/relationships/numbering" Target="/word/numbering.xml" Id="R87632fc8623142bf" /><Relationship Type="http://schemas.openxmlformats.org/officeDocument/2006/relationships/settings" Target="/word/settings.xml" Id="R61db16b2c4854f1f" /><Relationship Type="http://schemas.openxmlformats.org/officeDocument/2006/relationships/image" Target="/word/media/d49e6264-a5a4-4260-a9ef-edcc551d1f1e.png" Id="Rfc89a7a26fef4663" /></Relationships>
</file>