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d1e94103c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3252295a2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Fairview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f613b02114e11" /><Relationship Type="http://schemas.openxmlformats.org/officeDocument/2006/relationships/numbering" Target="/word/numbering.xml" Id="R91fb4ef2a25f4c95" /><Relationship Type="http://schemas.openxmlformats.org/officeDocument/2006/relationships/settings" Target="/word/settings.xml" Id="R476b77a495844d4b" /><Relationship Type="http://schemas.openxmlformats.org/officeDocument/2006/relationships/image" Target="/word/media/db69bb28-205f-4cb9-b752-630ec19d0f57.png" Id="Raee3252295a241c7" /></Relationships>
</file>