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46b7587c2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cae16ba0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6804b64994d0e" /><Relationship Type="http://schemas.openxmlformats.org/officeDocument/2006/relationships/numbering" Target="/word/numbering.xml" Id="Rc2cbd7f4ff1d49f3" /><Relationship Type="http://schemas.openxmlformats.org/officeDocument/2006/relationships/settings" Target="/word/settings.xml" Id="R160e463a1454425f" /><Relationship Type="http://schemas.openxmlformats.org/officeDocument/2006/relationships/image" Target="/word/media/01e53faa-bf75-40f2-a4c6-648beb202e7a.png" Id="R3f3cae16ba094bf7" /></Relationships>
</file>