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81cfc9ff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86a000bc0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Fallentimber,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b1cdc4daf4b6d" /><Relationship Type="http://schemas.openxmlformats.org/officeDocument/2006/relationships/numbering" Target="/word/numbering.xml" Id="Red242c697db84230" /><Relationship Type="http://schemas.openxmlformats.org/officeDocument/2006/relationships/settings" Target="/word/settings.xml" Id="R55230cbc69b34d2a" /><Relationship Type="http://schemas.openxmlformats.org/officeDocument/2006/relationships/image" Target="/word/media/0b6ee252-3593-4f55-8844-2e357e475b91.png" Id="R6ef86a000bc04737" /></Relationships>
</file>