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fcc200045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cb01a6afc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Fallon Station,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39555a59a43c6" /><Relationship Type="http://schemas.openxmlformats.org/officeDocument/2006/relationships/numbering" Target="/word/numbering.xml" Id="Rd4d01d58cc9f469d" /><Relationship Type="http://schemas.openxmlformats.org/officeDocument/2006/relationships/settings" Target="/word/settings.xml" Id="Rb3e40b423c12486f" /><Relationship Type="http://schemas.openxmlformats.org/officeDocument/2006/relationships/image" Target="/word/media/e3c01256-3871-42a6-8464-d14b1ec52dab.png" Id="R171cb01a6afc42e3" /></Relationships>
</file>