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1cdff853c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6f540b05b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Falun,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48cb78604422b" /><Relationship Type="http://schemas.openxmlformats.org/officeDocument/2006/relationships/numbering" Target="/word/numbering.xml" Id="R8d3701d259074c6f" /><Relationship Type="http://schemas.openxmlformats.org/officeDocument/2006/relationships/settings" Target="/word/settings.xml" Id="R2ebe3fbc97de4766" /><Relationship Type="http://schemas.openxmlformats.org/officeDocument/2006/relationships/image" Target="/word/media/91d688fe-8a71-45bd-b7f9-c49f0ecb5b4a.png" Id="R30b6f540b05b4170" /></Relationships>
</file>