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33244cb99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ad4fa62fb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Fandon,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0fcd1f1cb4152" /><Relationship Type="http://schemas.openxmlformats.org/officeDocument/2006/relationships/numbering" Target="/word/numbering.xml" Id="R864be403d5bb4a67" /><Relationship Type="http://schemas.openxmlformats.org/officeDocument/2006/relationships/settings" Target="/word/settings.xml" Id="R1ec985f554a64456" /><Relationship Type="http://schemas.openxmlformats.org/officeDocument/2006/relationships/image" Target="/word/media/a00fef7f-48d8-44b5-8cab-a956cedca286.png" Id="R4b0ad4fa62fb4f7e" /></Relationships>
</file>