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2561402a8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b7dd483d1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Fanshawe,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cae2688ce42ad" /><Relationship Type="http://schemas.openxmlformats.org/officeDocument/2006/relationships/numbering" Target="/word/numbering.xml" Id="Rcf6a1a7f967847d6" /><Relationship Type="http://schemas.openxmlformats.org/officeDocument/2006/relationships/settings" Target="/word/settings.xml" Id="R6a802b4a32dd416a" /><Relationship Type="http://schemas.openxmlformats.org/officeDocument/2006/relationships/image" Target="/word/media/af22e975-4dc1-4933-8476-febb20584ea7.png" Id="Reedb7dd483d14de2" /></Relationships>
</file>