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5df678e53f4f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7dee863c3e41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 Hills,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0137c1bc2e4278" /><Relationship Type="http://schemas.openxmlformats.org/officeDocument/2006/relationships/numbering" Target="/word/numbering.xml" Id="Rcbe56faea1724598" /><Relationship Type="http://schemas.openxmlformats.org/officeDocument/2006/relationships/settings" Target="/word/settings.xml" Id="Rde1f6c1755c748f0" /><Relationship Type="http://schemas.openxmlformats.org/officeDocument/2006/relationships/image" Target="/word/media/c7a139e8-7cf2-4e61-a8bc-a711399c864b.png" Id="Rb97dee863c3e41d9" /></Relationships>
</file>