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5a8878de3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f1cf29dd9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Fardown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570e4864a4623" /><Relationship Type="http://schemas.openxmlformats.org/officeDocument/2006/relationships/numbering" Target="/word/numbering.xml" Id="Raa0bcdf3bce141c2" /><Relationship Type="http://schemas.openxmlformats.org/officeDocument/2006/relationships/settings" Target="/word/settings.xml" Id="R7478d8a82350438f" /><Relationship Type="http://schemas.openxmlformats.org/officeDocument/2006/relationships/image" Target="/word/media/5c8ee1d8-88cd-4e95-85c2-245b3efccf34.png" Id="R769f1cf29dd94472" /></Relationships>
</file>