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ea12d1106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52ba6aeff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Farmerville,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4628584894cb2" /><Relationship Type="http://schemas.openxmlformats.org/officeDocument/2006/relationships/numbering" Target="/word/numbering.xml" Id="R7879db3d7ea04a01" /><Relationship Type="http://schemas.openxmlformats.org/officeDocument/2006/relationships/settings" Target="/word/settings.xml" Id="Rd37c1b330f684ff9" /><Relationship Type="http://schemas.openxmlformats.org/officeDocument/2006/relationships/image" Target="/word/media/a9e9915f-dbde-46d1-bd55-8fca408ad3eb.png" Id="Rbfb52ba6aeff48cf" /></Relationships>
</file>