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e8f33e801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4bc71c741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 Number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0dae70e4a4d44" /><Relationship Type="http://schemas.openxmlformats.org/officeDocument/2006/relationships/numbering" Target="/word/numbering.xml" Id="Rf2729fac986641e0" /><Relationship Type="http://schemas.openxmlformats.org/officeDocument/2006/relationships/settings" Target="/word/settings.xml" Id="R651bae9b9bab4353" /><Relationship Type="http://schemas.openxmlformats.org/officeDocument/2006/relationships/image" Target="/word/media/0f1f8566-b0fd-4db6-95df-9e86621b8776.png" Id="R5094bc71c7414632" /></Relationships>
</file>