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3137803a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eb2b83981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Faubourg Marigny,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5fbe58e1f4311" /><Relationship Type="http://schemas.openxmlformats.org/officeDocument/2006/relationships/numbering" Target="/word/numbering.xml" Id="R7d33d75e68f4411c" /><Relationship Type="http://schemas.openxmlformats.org/officeDocument/2006/relationships/settings" Target="/word/settings.xml" Id="R97a92690f1174f10" /><Relationship Type="http://schemas.openxmlformats.org/officeDocument/2006/relationships/image" Target="/word/media/a7343862-9671-4809-9059-8d993f795e67.png" Id="Re02eb2b8398145b0" /></Relationships>
</file>