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85e33cac8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496ec706b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Faulknerville,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6e3dc3f9f4b0a" /><Relationship Type="http://schemas.openxmlformats.org/officeDocument/2006/relationships/numbering" Target="/word/numbering.xml" Id="R96449af072974a8f" /><Relationship Type="http://schemas.openxmlformats.org/officeDocument/2006/relationships/settings" Target="/word/settings.xml" Id="R5c6e81c31fa1461f" /><Relationship Type="http://schemas.openxmlformats.org/officeDocument/2006/relationships/image" Target="/word/media/cb35372e-6b5d-4035-9299-84b6e8ada619.png" Id="Re4a496ec706b4b3e" /></Relationships>
</file>