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0d770658e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6a8ad77364c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Feasterville-Trevose,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ec9647f8248a8" /><Relationship Type="http://schemas.openxmlformats.org/officeDocument/2006/relationships/numbering" Target="/word/numbering.xml" Id="R2a6999a480904905" /><Relationship Type="http://schemas.openxmlformats.org/officeDocument/2006/relationships/settings" Target="/word/settings.xml" Id="R20490d4a9bc0413c" /><Relationship Type="http://schemas.openxmlformats.org/officeDocument/2006/relationships/image" Target="/word/media/cd125326-5587-4b9c-98b7-46f40c1bec12.png" Id="R8066a8ad77364c08" /></Relationships>
</file>