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3456fd96e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ad4e486fb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Feather River Inn,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a40a7b00e405d" /><Relationship Type="http://schemas.openxmlformats.org/officeDocument/2006/relationships/numbering" Target="/word/numbering.xml" Id="R77752d38883f4d44" /><Relationship Type="http://schemas.openxmlformats.org/officeDocument/2006/relationships/settings" Target="/word/settings.xml" Id="R9c48cf31e32f4467" /><Relationship Type="http://schemas.openxmlformats.org/officeDocument/2006/relationships/image" Target="/word/media/7cd2265f-476f-439b-90d1-26e8a3f452ed.png" Id="Rff3ad4e486fb424f" /></Relationships>
</file>