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c3ef6d86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04c148f81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Fegley,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1edaa1f664a16" /><Relationship Type="http://schemas.openxmlformats.org/officeDocument/2006/relationships/numbering" Target="/word/numbering.xml" Id="Rca84373e4e9a42fd" /><Relationship Type="http://schemas.openxmlformats.org/officeDocument/2006/relationships/settings" Target="/word/settings.xml" Id="R62b3637a79d84978" /><Relationship Type="http://schemas.openxmlformats.org/officeDocument/2006/relationships/image" Target="/word/media/7a8a1cdf-0d7e-408a-a623-cd0a45c02173.png" Id="R1e004c148f814ebb" /></Relationships>
</file>