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ac61a188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c9dd2b5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61ba1cb4b4fc2" /><Relationship Type="http://schemas.openxmlformats.org/officeDocument/2006/relationships/numbering" Target="/word/numbering.xml" Id="R0cafe3c6cab14b0f" /><Relationship Type="http://schemas.openxmlformats.org/officeDocument/2006/relationships/settings" Target="/word/settings.xml" Id="Rf039d515ae78437e" /><Relationship Type="http://schemas.openxmlformats.org/officeDocument/2006/relationships/image" Target="/word/media/45d97a5d-4694-4e99-99e2-6be3ac305f64.png" Id="Rc299c9dd2b5d4f36" /></Relationships>
</file>