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0819694a2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34b2bcedb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Felsenthal,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b949d55e64dc3" /><Relationship Type="http://schemas.openxmlformats.org/officeDocument/2006/relationships/numbering" Target="/word/numbering.xml" Id="Rf63446753a644df4" /><Relationship Type="http://schemas.openxmlformats.org/officeDocument/2006/relationships/settings" Target="/word/settings.xml" Id="Rbb055da179194442" /><Relationship Type="http://schemas.openxmlformats.org/officeDocument/2006/relationships/image" Target="/word/media/d599b254-770d-4cb0-b3fa-07bea37e8d95.png" Id="R53434b2bcedb4da9" /></Relationships>
</file>