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8aecabda2243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1fc2cc720545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Felton Station,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eab685278043c6" /><Relationship Type="http://schemas.openxmlformats.org/officeDocument/2006/relationships/numbering" Target="/word/numbering.xml" Id="Rcc36bf3f57ac421e" /><Relationship Type="http://schemas.openxmlformats.org/officeDocument/2006/relationships/settings" Target="/word/settings.xml" Id="Rd95d1f4ec2cb4367" /><Relationship Type="http://schemas.openxmlformats.org/officeDocument/2006/relationships/image" Target="/word/media/ad780db2-4a9e-42f5-83fc-d9e29b8cd20a.png" Id="R151fc2cc720545bc" /></Relationships>
</file>