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798f2d79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2151c84b0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Ferreland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044e76287b418a" /><Relationship Type="http://schemas.openxmlformats.org/officeDocument/2006/relationships/numbering" Target="/word/numbering.xml" Id="Rb69dd9af0a344baf" /><Relationship Type="http://schemas.openxmlformats.org/officeDocument/2006/relationships/settings" Target="/word/settings.xml" Id="R504d6bc1223e4f4a" /><Relationship Type="http://schemas.openxmlformats.org/officeDocument/2006/relationships/image" Target="/word/media/a963959b-3128-44f0-973c-4bf41ffb4fc4.png" Id="R0552151c84b04b29" /></Relationships>
</file>